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441170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17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E1D1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E1D1B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Project Name: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 w:rsidRPr="00441170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>Project No</w:t>
      </w:r>
      <w:r w:rsidRPr="00441170">
        <w:rPr>
          <w:rFonts w:ascii="Times New Roman" w:hAnsi="Times New Roman"/>
          <w:b/>
          <w:szCs w:val="24"/>
          <w:lang w:val="en-US"/>
        </w:rPr>
        <w:t>:</w:t>
      </w:r>
      <w:r w:rsidRPr="00441170">
        <w:rPr>
          <w:rFonts w:ascii="Times New Roman" w:hAnsi="Times New Roman"/>
          <w:bCs/>
          <w:szCs w:val="24"/>
        </w:rPr>
        <w:t>168481</w:t>
      </w:r>
    </w:p>
    <w:p w14:paraId="6E54B5EA" w14:textId="1A5E98D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>Contract</w:t>
      </w:r>
      <w:r w:rsidR="00185F02">
        <w:rPr>
          <w:rFonts w:ascii="Times New Roman" w:hAnsi="Times New Roman"/>
          <w:b/>
          <w:szCs w:val="24"/>
          <w:lang w:val="en-US"/>
        </w:rPr>
        <w:t xml:space="preserve"> </w:t>
      </w:r>
      <w:r w:rsidRPr="00441170">
        <w:rPr>
          <w:rFonts w:ascii="Times New Roman" w:hAnsi="Times New Roman"/>
          <w:b/>
          <w:szCs w:val="24"/>
        </w:rPr>
        <w:t xml:space="preserve">Title: </w:t>
      </w:r>
      <w:r w:rsidR="0096687E">
        <w:rPr>
          <w:rFonts w:ascii="Times New Roman" w:hAnsi="Times New Roman"/>
          <w:bCs/>
          <w:szCs w:val="24"/>
          <w:lang w:val="en-US"/>
        </w:rPr>
        <w:t>General Education Component Lead</w:t>
      </w:r>
      <w:r w:rsidRPr="00441170">
        <w:rPr>
          <w:rFonts w:ascii="Times New Roman" w:hAnsi="Times New Roman"/>
          <w:bCs/>
          <w:szCs w:val="24"/>
          <w:lang w:val="en-US"/>
        </w:rPr>
        <w:t xml:space="preserve"> – National Consultant</w:t>
      </w:r>
    </w:p>
    <w:p w14:paraId="42D3D475" w14:textId="7E1E15A2" w:rsidR="003054B3" w:rsidRPr="005B2CDB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</w:rPr>
        <w:t xml:space="preserve">Contract No: </w:t>
      </w:r>
      <w:r w:rsidR="0096687E" w:rsidRPr="0096687E">
        <w:rPr>
          <w:rFonts w:ascii="Times New Roman" w:hAnsi="Times New Roman"/>
          <w:bCs/>
          <w:szCs w:val="24"/>
        </w:rPr>
        <w:t>GE-MESCS-184291-CS-INDV</w:t>
      </w:r>
    </w:p>
    <w:p w14:paraId="77E2DD9B" w14:textId="77777777" w:rsidR="00185F0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185F0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39134302" w:rsidR="00441170" w:rsidRPr="005B2CDB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B2CDB" w:rsidRPr="005B2CDB">
        <w:rPr>
          <w:rFonts w:ascii="Times New Roman" w:hAnsi="Times New Roman"/>
          <w:bCs/>
          <w:szCs w:val="24"/>
          <w:lang w:val="en-US"/>
        </w:rPr>
        <w:t>1</w:t>
      </w:r>
      <w:r w:rsidR="00923D35" w:rsidRPr="00923D35">
        <w:rPr>
          <w:rFonts w:ascii="Times New Roman" w:hAnsi="Times New Roman"/>
          <w:bCs/>
          <w:szCs w:val="24"/>
          <w:lang w:val="en-US"/>
        </w:rPr>
        <w:t xml:space="preserve">2 months </w:t>
      </w:r>
    </w:p>
    <w:p w14:paraId="39FE26B6" w14:textId="61215C1E" w:rsidR="00441170" w:rsidRPr="005B2CDB" w:rsidRDefault="00441170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441170">
        <w:rPr>
          <w:rFonts w:ascii="Times New Roman" w:hAnsi="Times New Roman"/>
          <w:bCs/>
          <w:szCs w:val="24"/>
          <w:lang w:val="en-US"/>
        </w:rPr>
        <w:t>Mr</w:t>
      </w:r>
      <w:r w:rsidR="005B2CDB">
        <w:rPr>
          <w:rFonts w:ascii="Sylfaen" w:hAnsi="Sylfaen"/>
          <w:bCs/>
          <w:szCs w:val="24"/>
          <w:lang w:val="en-US"/>
        </w:rPr>
        <w:t xml:space="preserve">s. </w:t>
      </w:r>
      <w:r w:rsidR="0096687E">
        <w:rPr>
          <w:rFonts w:ascii="Sylfaen" w:hAnsi="Sylfaen"/>
          <w:bCs/>
          <w:szCs w:val="24"/>
          <w:lang w:val="en-US"/>
        </w:rPr>
        <w:t>Eka Sepashvili</w:t>
      </w:r>
      <w:bookmarkStart w:id="0" w:name="_GoBack"/>
      <w:bookmarkEnd w:id="0"/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5B2CDB"/>
    <w:rsid w:val="00923D35"/>
    <w:rsid w:val="0096687E"/>
    <w:rsid w:val="00994A92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11</cp:revision>
  <dcterms:created xsi:type="dcterms:W3CDTF">2020-06-14T13:37:00Z</dcterms:created>
  <dcterms:modified xsi:type="dcterms:W3CDTF">2020-08-31T13:46:00Z</dcterms:modified>
</cp:coreProperties>
</file>